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0853C" w14:textId="77777777" w:rsidR="00027420" w:rsidRPr="00564F55" w:rsidRDefault="00027420" w:rsidP="00027420">
      <w:pPr>
        <w:spacing w:before="240" w:after="240" w:line="216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bookmarkStart w:id="0" w:name="_GoBack"/>
      <w:bookmarkEnd w:id="0"/>
      <w:r w:rsidRPr="00564F5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Tabele i wykresy powinny być opisane według wzoru:</w:t>
      </w:r>
    </w:p>
    <w:p w14:paraId="46B3FD8D" w14:textId="77777777" w:rsidR="00027420" w:rsidRPr="00D847C1" w:rsidRDefault="00027420" w:rsidP="00027420">
      <w:pPr>
        <w:spacing w:before="240" w:after="240" w:line="216" w:lineRule="atLeast"/>
        <w:jc w:val="both"/>
        <w:rPr>
          <w:rFonts w:eastAsia="Times New Roman" w:cs="Times New Roman"/>
          <w:sz w:val="22"/>
          <w:lang w:eastAsia="pl-PL"/>
        </w:rPr>
      </w:pPr>
      <w:r w:rsidRPr="00D847C1">
        <w:rPr>
          <w:rFonts w:eastAsia="Times New Roman" w:cs="Times New Roman"/>
          <w:sz w:val="22"/>
          <w:lang w:eastAsia="pl-PL"/>
        </w:rPr>
        <w:t>Tabela 1.</w:t>
      </w:r>
    </w:p>
    <w:p w14:paraId="0212F141" w14:textId="6AACE977" w:rsidR="00027420" w:rsidRPr="00564F55" w:rsidRDefault="000C3D22" w:rsidP="00027420">
      <w:pPr>
        <w:spacing w:before="240" w:after="240" w:line="216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847C1">
        <w:rPr>
          <w:rFonts w:eastAsia="Times New Roman" w:cs="Times New Roman"/>
          <w:i/>
          <w:iCs/>
          <w:color w:val="000000" w:themeColor="text1"/>
          <w:sz w:val="22"/>
          <w:lang w:eastAsia="pl-PL"/>
        </w:rPr>
        <w:t>Korelacje (r Pearsona) między analizowanymi zmiennymi</w:t>
      </w:r>
      <w:r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pl-PL"/>
        </w:rPr>
        <w:t xml:space="preserve"> </w:t>
      </w:r>
      <w:r w:rsidR="00027420" w:rsidRPr="00564F55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(czcionka Times New Roman 11 pkt, kursywa)</w:t>
      </w:r>
    </w:p>
    <w:tbl>
      <w:tblPr>
        <w:tblStyle w:val="Jasnecieniowanie1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852"/>
        <w:gridCol w:w="756"/>
        <w:gridCol w:w="756"/>
        <w:gridCol w:w="756"/>
      </w:tblGrid>
      <w:tr w:rsidR="000C3D22" w:rsidRPr="00D3162B" w14:paraId="1AA00582" w14:textId="77777777" w:rsidTr="00884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hideMark/>
          </w:tcPr>
          <w:p w14:paraId="66531C21" w14:textId="6B840A1F" w:rsidR="000C3D22" w:rsidRPr="00D3162B" w:rsidRDefault="000C3D22" w:rsidP="006A1812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Zmienne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590A30" w14:textId="5A4885D6" w:rsidR="000C3D22" w:rsidRPr="00D3162B" w:rsidRDefault="000C3D22" w:rsidP="008841E9">
            <w:pPr>
              <w:pStyle w:val="Nagwek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3162B">
              <w:rPr>
                <w:rFonts w:asciiTheme="minorHAnsi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6EE8A3FC" w14:textId="6B5C452C" w:rsidR="000C3D22" w:rsidRPr="00D3162B" w:rsidRDefault="000C3D22" w:rsidP="008841E9">
            <w:pPr>
              <w:pStyle w:val="Nagwek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3162B">
              <w:rPr>
                <w:rFonts w:asciiTheme="minorHAnsi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DE7DE80" w14:textId="3ACA1A5D" w:rsidR="000C3D22" w:rsidRPr="00D3162B" w:rsidRDefault="000C3D22" w:rsidP="008841E9">
            <w:pPr>
              <w:pStyle w:val="Nagwek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3162B">
              <w:rPr>
                <w:rFonts w:asciiTheme="minorHAnsi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734FBA53" w14:textId="30B8E4C2" w:rsidR="000C3D22" w:rsidRPr="00D3162B" w:rsidRDefault="000C3D22" w:rsidP="008841E9">
            <w:pPr>
              <w:pStyle w:val="Nagwek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3162B">
              <w:rPr>
                <w:rFonts w:asciiTheme="minorHAnsi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4ABFCA9" w14:textId="043CEB56" w:rsidR="000C3D22" w:rsidRPr="00D3162B" w:rsidRDefault="000C3D22" w:rsidP="008841E9">
            <w:pPr>
              <w:pStyle w:val="Nagwek1"/>
              <w:spacing w:befor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3162B">
              <w:rPr>
                <w:rFonts w:asciiTheme="minorHAnsi" w:hAnsiTheme="minorHAnsi"/>
                <w:color w:val="auto"/>
                <w:sz w:val="18"/>
                <w:szCs w:val="18"/>
              </w:rPr>
              <w:t>5</w:t>
            </w:r>
          </w:p>
        </w:tc>
      </w:tr>
      <w:tr w:rsidR="000C3D22" w:rsidRPr="00D3162B" w14:paraId="2DF2B6C1" w14:textId="77777777" w:rsidTr="0088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  <w:hideMark/>
          </w:tcPr>
          <w:p w14:paraId="07FFF9DD" w14:textId="662B53FE" w:rsidR="000C3D22" w:rsidRPr="00D3162B" w:rsidRDefault="000C3D22" w:rsidP="006A1812">
            <w:pPr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Zmienna</w:t>
            </w:r>
            <w:proofErr w:type="spellEnd"/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3F1BB" w14:textId="560D4A40" w:rsidR="000C3D22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2E0D6A4E" w14:textId="3D2FB5BF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3B3F4DF" w14:textId="6A5C3DBF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9C5F43E" w14:textId="416E8746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A37B135" w14:textId="239EE8A1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C3D22" w:rsidRPr="00D3162B" w14:paraId="4584B67B" w14:textId="77777777" w:rsidTr="008841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 w:val="restart"/>
            <w:shd w:val="clear" w:color="auto" w:fill="auto"/>
            <w:hideMark/>
          </w:tcPr>
          <w:p w14:paraId="5359DEA2" w14:textId="2F90233F" w:rsidR="000C3D22" w:rsidRPr="00D3162B" w:rsidRDefault="000C3D22" w:rsidP="006A1812">
            <w:pPr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>Zmienna</w:t>
            </w:r>
            <w:proofErr w:type="spellEnd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 xml:space="preserve"> 2</w:t>
            </w:r>
          </w:p>
          <w:p w14:paraId="47A4E2DB" w14:textId="0E279281" w:rsidR="000C3D22" w:rsidRPr="00D3162B" w:rsidRDefault="000C3D22" w:rsidP="006A1812">
            <w:pPr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>Zmienna</w:t>
            </w:r>
            <w:proofErr w:type="spellEnd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 xml:space="preserve"> 3</w:t>
            </w:r>
          </w:p>
          <w:p w14:paraId="66384D36" w14:textId="0BA92A76" w:rsidR="000C3D22" w:rsidRPr="00D3162B" w:rsidRDefault="000C3D22" w:rsidP="00D3162B">
            <w:pPr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>Zmienna</w:t>
            </w:r>
            <w:proofErr w:type="spellEnd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 xml:space="preserve"> 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52D9B3" w14:textId="2FAA8EA9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.93</w:t>
            </w:r>
            <w:r w:rsid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**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A769F89" w14:textId="56E653B0" w:rsidR="000C3D22" w:rsidRPr="00D3162B" w:rsidRDefault="00D3162B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3D3401C" w14:textId="6FB9AEA9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A4F36E2" w14:textId="48486843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BF9453B" w14:textId="224F3FC8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C3D22" w:rsidRPr="00D3162B" w14:paraId="417CBF57" w14:textId="77777777" w:rsidTr="0088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hideMark/>
          </w:tcPr>
          <w:p w14:paraId="0F595418" w14:textId="77777777" w:rsidR="000C3D22" w:rsidRPr="00D3162B" w:rsidRDefault="000C3D22" w:rsidP="006A1812">
            <w:pPr>
              <w:rPr>
                <w:rFonts w:eastAsia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738FC" w14:textId="254CF34B" w:rsidR="000C3D22" w:rsidRPr="00D3162B" w:rsidRDefault="002A18EF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</w:t>
            </w:r>
            <w:r w:rsidR="000C3D22"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47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1821DA6A" w14:textId="5D2569FE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.8</w:t>
            </w:r>
            <w:r w:rsidR="00D847C1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9**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65C4D731" w14:textId="113C0763" w:rsidR="000C3D22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B8065F7" w14:textId="1CD4B865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7D4958A" w14:textId="554EA695" w:rsidR="000C3D22" w:rsidRPr="00D3162B" w:rsidRDefault="000C3D22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0C3D22" w:rsidRPr="00D3162B" w14:paraId="78E0EEF4" w14:textId="77777777" w:rsidTr="008841E9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Merge/>
            <w:shd w:val="clear" w:color="auto" w:fill="auto"/>
            <w:hideMark/>
          </w:tcPr>
          <w:p w14:paraId="69C5374F" w14:textId="77777777" w:rsidR="000C3D22" w:rsidRPr="00D3162B" w:rsidRDefault="000C3D22" w:rsidP="006A1812">
            <w:pPr>
              <w:rPr>
                <w:rFonts w:eastAsia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397878" w14:textId="2A49B91D" w:rsidR="000C3D22" w:rsidRPr="00D3162B" w:rsidRDefault="00D3162B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-.89*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53CF62DE" w14:textId="20A94496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.01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610BF3B" w14:textId="0C95C129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-.45</w:t>
            </w:r>
            <w:r w:rsidR="00D847C1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*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14:paraId="5B851971" w14:textId="1ED4CCCD" w:rsidR="000C3D22" w:rsidRPr="00D3162B" w:rsidRDefault="00D3162B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C2DEA2E" w14:textId="4559948B" w:rsidR="000C3D22" w:rsidRPr="00D3162B" w:rsidRDefault="000C3D22" w:rsidP="008841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D3162B" w:rsidRPr="00D3162B" w14:paraId="42A93C1F" w14:textId="77777777" w:rsidTr="00884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645A4252" w14:textId="301CECA7" w:rsidR="00D3162B" w:rsidRPr="00D3162B" w:rsidRDefault="00D3162B" w:rsidP="00D3162B">
            <w:pPr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</w:pPr>
            <w:proofErr w:type="spellStart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>Zmienna</w:t>
            </w:r>
            <w:proofErr w:type="spellEnd"/>
            <w:r w:rsidRPr="00D3162B">
              <w:rPr>
                <w:rFonts w:eastAsia="Times New Roman" w:cs="Times New Roman"/>
                <w:bCs w:val="0"/>
                <w:iCs/>
                <w:color w:val="auto"/>
                <w:sz w:val="18"/>
                <w:szCs w:val="18"/>
                <w:lang w:val="en-US"/>
              </w:rPr>
              <w:t xml:space="preserve"> 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F1E60" w14:textId="2B82D856" w:rsidR="00D3162B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75**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2D39DE" w14:textId="7F60140E" w:rsidR="00D3162B" w:rsidRPr="00D3162B" w:rsidRDefault="00D847C1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.69*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411D032" w14:textId="2BEA1CA3" w:rsidR="00D3162B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.38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A6CB9C7" w14:textId="23EE54AC" w:rsidR="00D3162B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.0</w:t>
            </w:r>
            <w:r w:rsidR="00D847C1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81FAFD5" w14:textId="2CE88000" w:rsidR="00D3162B" w:rsidRPr="00D3162B" w:rsidRDefault="00D3162B" w:rsidP="00884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3162B">
              <w:rPr>
                <w:rFonts w:eastAsia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</w:tr>
    </w:tbl>
    <w:p w14:paraId="18092FFE" w14:textId="77777777" w:rsidR="00D3162B" w:rsidRPr="00D847C1" w:rsidRDefault="00D3162B" w:rsidP="00D3162B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pl-PL"/>
        </w:rPr>
      </w:pPr>
      <w:r w:rsidRPr="00D847C1">
        <w:rPr>
          <w:rFonts w:eastAsia="Times New Roman" w:cs="Times New Roman"/>
          <w:color w:val="000000" w:themeColor="text1"/>
          <w:sz w:val="18"/>
          <w:szCs w:val="18"/>
          <w:lang w:eastAsia="pl-PL"/>
        </w:rPr>
        <w:t>*p&lt;0.05; **p&lt;0.01</w:t>
      </w:r>
    </w:p>
    <w:p w14:paraId="0D501417" w14:textId="27342F59" w:rsidR="00027420" w:rsidRPr="00D847C1" w:rsidRDefault="00027420" w:rsidP="00027420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 w:val="22"/>
          <w:lang w:eastAsia="pl-PL"/>
        </w:rPr>
      </w:pPr>
      <w:r w:rsidRPr="00D847C1">
        <w:rPr>
          <w:rFonts w:eastAsia="Times New Roman" w:cs="Times New Roman"/>
          <w:b/>
          <w:bCs/>
          <w:color w:val="000000" w:themeColor="text1"/>
          <w:sz w:val="22"/>
          <w:lang w:eastAsia="pl-PL"/>
        </w:rPr>
        <w:t>Wykres 1.</w:t>
      </w:r>
    </w:p>
    <w:p w14:paraId="541F7E83" w14:textId="77777777" w:rsidR="00027420" w:rsidRPr="00D847C1" w:rsidRDefault="00027420" w:rsidP="00027420">
      <w:pPr>
        <w:spacing w:before="240" w:after="240" w:line="216" w:lineRule="atLeast"/>
        <w:jc w:val="both"/>
        <w:rPr>
          <w:rFonts w:eastAsia="Times New Roman" w:cs="Times New Roman"/>
          <w:color w:val="000000" w:themeColor="text1"/>
          <w:sz w:val="22"/>
          <w:lang w:eastAsia="pl-PL"/>
        </w:rPr>
      </w:pPr>
      <w:r w:rsidRPr="00D847C1">
        <w:rPr>
          <w:rFonts w:eastAsia="Times New Roman" w:cs="Times New Roman"/>
          <w:i/>
          <w:iCs/>
          <w:color w:val="000000" w:themeColor="text1"/>
          <w:sz w:val="22"/>
          <w:lang w:eastAsia="pl-PL"/>
        </w:rPr>
        <w:t>Tytuł</w:t>
      </w:r>
      <w:r w:rsidRPr="00D847C1">
        <w:rPr>
          <w:rFonts w:eastAsia="Times New Roman" w:cs="Times New Roman"/>
          <w:color w:val="000000" w:themeColor="text1"/>
          <w:sz w:val="22"/>
          <w:lang w:eastAsia="pl-PL"/>
        </w:rPr>
        <w:t xml:space="preserve"> (czcionka Times New Roman 11 pkt, kursywa)</w:t>
      </w:r>
    </w:p>
    <w:p w14:paraId="57453E5B" w14:textId="152E734A" w:rsidR="00027420" w:rsidRPr="00564F55" w:rsidRDefault="00596CC1" w:rsidP="00027420">
      <w:pPr>
        <w:spacing w:before="240" w:after="240" w:line="216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eastAsia="pl-PL"/>
        </w:rPr>
        <w:drawing>
          <wp:inline distT="0" distB="0" distL="0" distR="0" wp14:anchorId="32098B97" wp14:editId="30D0703E">
            <wp:extent cx="3520440" cy="1289721"/>
            <wp:effectExtent l="0" t="0" r="381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990" cy="13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60FF0" w14:textId="77777777" w:rsidR="00027420" w:rsidRPr="00564F55" w:rsidRDefault="00027420" w:rsidP="00027420">
      <w:pPr>
        <w:spacing w:before="240" w:after="240" w:line="216" w:lineRule="atLeast"/>
        <w:jc w:val="both"/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</w:pPr>
      <w:r w:rsidRPr="00564F55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Odpowiedzialność wynikającą z praw autorskich i praw wydawniczych (przedruk ilustracji, tabel i wykresów oraz cytowanie z innych źródeł) ponosi autor.</w:t>
      </w:r>
    </w:p>
    <w:p w14:paraId="4A4E2CB9" w14:textId="77777777" w:rsidR="00027420" w:rsidRPr="00564F55" w:rsidRDefault="00027420" w:rsidP="00027420">
      <w:pPr>
        <w:spacing w:after="60" w:line="23" w:lineRule="atLeast"/>
        <w:rPr>
          <w:rFonts w:ascii="Arial" w:eastAsia="Times New Roman" w:hAnsi="Arial" w:cs="Arial"/>
          <w:color w:val="000000" w:themeColor="text1"/>
          <w:sz w:val="9"/>
          <w:szCs w:val="9"/>
          <w:lang w:eastAsia="pl-PL"/>
        </w:rPr>
      </w:pPr>
      <w:r w:rsidRPr="00564F55">
        <w:rPr>
          <w:rFonts w:ascii="Arial" w:eastAsia="Times New Roman" w:hAnsi="Arial" w:cs="Arial"/>
          <w:color w:val="000000" w:themeColor="text1"/>
          <w:sz w:val="9"/>
          <w:szCs w:val="9"/>
          <w:lang w:eastAsia="pl-PL"/>
        </w:rPr>
        <w:t> </w:t>
      </w:r>
    </w:p>
    <w:p w14:paraId="34169A70" w14:textId="77777777" w:rsidR="00027420" w:rsidRPr="00564F55" w:rsidRDefault="00027420" w:rsidP="00027420">
      <w:pPr>
        <w:spacing w:after="60" w:line="23" w:lineRule="atLeast"/>
        <w:rPr>
          <w:rFonts w:ascii="Arial" w:eastAsia="Times New Roman" w:hAnsi="Arial" w:cs="Arial"/>
          <w:color w:val="000000" w:themeColor="text1"/>
          <w:sz w:val="9"/>
          <w:szCs w:val="9"/>
          <w:lang w:eastAsia="pl-PL"/>
        </w:rPr>
      </w:pPr>
      <w:r w:rsidRPr="00564F55">
        <w:rPr>
          <w:rFonts w:ascii="Arial" w:eastAsia="Times New Roman" w:hAnsi="Arial" w:cs="Arial"/>
          <w:color w:val="000000" w:themeColor="text1"/>
          <w:sz w:val="9"/>
          <w:szCs w:val="9"/>
          <w:lang w:eastAsia="pl-PL"/>
        </w:rPr>
        <w:t> </w:t>
      </w:r>
    </w:p>
    <w:p w14:paraId="622F7D5F" w14:textId="77777777" w:rsidR="00B61AE0" w:rsidRDefault="00B61AE0">
      <w:pPr>
        <w:rPr>
          <w:color w:val="000000" w:themeColor="text1"/>
        </w:rPr>
      </w:pPr>
    </w:p>
    <w:p w14:paraId="74E81D79" w14:textId="77777777" w:rsidR="00EC08B8" w:rsidRDefault="00EC08B8">
      <w:pPr>
        <w:rPr>
          <w:color w:val="000000" w:themeColor="text1"/>
        </w:rPr>
      </w:pPr>
    </w:p>
    <w:p w14:paraId="07BF9882" w14:textId="77777777" w:rsidR="00EC08B8" w:rsidRDefault="00EC08B8">
      <w:pPr>
        <w:rPr>
          <w:color w:val="000000" w:themeColor="text1"/>
        </w:rPr>
      </w:pPr>
    </w:p>
    <w:p w14:paraId="5C4A55EB" w14:textId="77777777" w:rsidR="00EC08B8" w:rsidRDefault="00EC08B8">
      <w:pPr>
        <w:rPr>
          <w:color w:val="000000" w:themeColor="text1"/>
        </w:rPr>
      </w:pPr>
    </w:p>
    <w:p w14:paraId="2ACEF608" w14:textId="77777777" w:rsidR="00EC08B8" w:rsidRDefault="00EC08B8">
      <w:pPr>
        <w:rPr>
          <w:color w:val="000000" w:themeColor="text1"/>
        </w:rPr>
      </w:pPr>
    </w:p>
    <w:sectPr w:rsidR="00EC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001A"/>
    <w:multiLevelType w:val="multilevel"/>
    <w:tmpl w:val="4CF2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F52B0E"/>
    <w:multiLevelType w:val="multilevel"/>
    <w:tmpl w:val="E2F8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68"/>
    <w:rsid w:val="00027420"/>
    <w:rsid w:val="00062A33"/>
    <w:rsid w:val="000B6E7E"/>
    <w:rsid w:val="000C3D22"/>
    <w:rsid w:val="00150C68"/>
    <w:rsid w:val="00173B59"/>
    <w:rsid w:val="001922BA"/>
    <w:rsid w:val="002233BF"/>
    <w:rsid w:val="002343BF"/>
    <w:rsid w:val="0024174A"/>
    <w:rsid w:val="0028428A"/>
    <w:rsid w:val="002A18EF"/>
    <w:rsid w:val="002A5336"/>
    <w:rsid w:val="002A7D2D"/>
    <w:rsid w:val="003201EE"/>
    <w:rsid w:val="00360173"/>
    <w:rsid w:val="003C18A8"/>
    <w:rsid w:val="003F2642"/>
    <w:rsid w:val="004512B9"/>
    <w:rsid w:val="004B77EC"/>
    <w:rsid w:val="00546524"/>
    <w:rsid w:val="00554318"/>
    <w:rsid w:val="005648DA"/>
    <w:rsid w:val="00564F55"/>
    <w:rsid w:val="00574F31"/>
    <w:rsid w:val="00596CC1"/>
    <w:rsid w:val="0065551E"/>
    <w:rsid w:val="006A4FF9"/>
    <w:rsid w:val="006B6D0A"/>
    <w:rsid w:val="006D688B"/>
    <w:rsid w:val="006F2701"/>
    <w:rsid w:val="00701B6A"/>
    <w:rsid w:val="00746749"/>
    <w:rsid w:val="00763BE2"/>
    <w:rsid w:val="007D418E"/>
    <w:rsid w:val="007F2F51"/>
    <w:rsid w:val="008265F7"/>
    <w:rsid w:val="008375AE"/>
    <w:rsid w:val="008841E9"/>
    <w:rsid w:val="008C6F62"/>
    <w:rsid w:val="00A721DB"/>
    <w:rsid w:val="00A8598A"/>
    <w:rsid w:val="00AB069D"/>
    <w:rsid w:val="00B46737"/>
    <w:rsid w:val="00B526C5"/>
    <w:rsid w:val="00B61AE0"/>
    <w:rsid w:val="00B77075"/>
    <w:rsid w:val="00B90F7A"/>
    <w:rsid w:val="00C14E26"/>
    <w:rsid w:val="00CA0EF7"/>
    <w:rsid w:val="00CE193D"/>
    <w:rsid w:val="00D3162B"/>
    <w:rsid w:val="00D573C4"/>
    <w:rsid w:val="00D834B1"/>
    <w:rsid w:val="00D847C1"/>
    <w:rsid w:val="00E57F04"/>
    <w:rsid w:val="00EA77D4"/>
    <w:rsid w:val="00EC08B8"/>
    <w:rsid w:val="00F51445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05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9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2742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742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7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74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274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4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74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2742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4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42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2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20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ny"/>
    <w:qFormat/>
    <w:rsid w:val="00B526C5"/>
    <w:pPr>
      <w:spacing w:before="120" w:after="0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41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77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Jasnecieniowanie1">
    <w:name w:val="Jasne cieniowanie1"/>
    <w:basedOn w:val="Standardowy"/>
    <w:uiPriority w:val="60"/>
    <w:rsid w:val="00B77075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749"/>
    <w:pPr>
      <w:spacing w:line="36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02742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742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27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742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2742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420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742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2742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74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742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20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20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ny"/>
    <w:qFormat/>
    <w:rsid w:val="00B526C5"/>
    <w:pPr>
      <w:spacing w:before="120" w:after="0"/>
      <w:ind w:left="720" w:hanging="720"/>
      <w:contextualSpacing/>
    </w:pPr>
    <w:rPr>
      <w:rFonts w:eastAsia="Times New Roman" w:cs="Times New Roman"/>
      <w:szCs w:val="24"/>
      <w:lang w:val="en-GB" w:eastAsia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41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77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Jasnecieniowanie1">
    <w:name w:val="Jasne cieniowanie1"/>
    <w:basedOn w:val="Standardowy"/>
    <w:uiPriority w:val="60"/>
    <w:rsid w:val="00B77075"/>
    <w:pPr>
      <w:spacing w:after="0" w:line="240" w:lineRule="auto"/>
    </w:pPr>
    <w:rPr>
      <w:rFonts w:eastAsiaTheme="minorEastAsia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26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80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885B-EE3D-4689-97D7-E20BB5EB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Gabryś</dc:creator>
  <cp:lastModifiedBy>Wydawnictwo</cp:lastModifiedBy>
  <cp:revision>2</cp:revision>
  <dcterms:created xsi:type="dcterms:W3CDTF">2021-04-16T10:03:00Z</dcterms:created>
  <dcterms:modified xsi:type="dcterms:W3CDTF">2021-04-16T10:03:00Z</dcterms:modified>
</cp:coreProperties>
</file>